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 noChangeArrowheads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  <w:p>
            <w:pPr>
              <w:pStyle w:val="721"/>
            </w:pPr>
            <w:r>
              <w:t xml:space="preserve">Администрация</w:t>
            </w:r>
            <w:r/>
          </w:p>
          <w:p>
            <w:pPr>
              <w:pStyle w:val="721"/>
            </w:pPr>
            <w:r>
              <w:t xml:space="preserve"> </w:t>
            </w:r>
            <w:r>
              <w:t xml:space="preserve">муниципального</w:t>
            </w:r>
            <w:r>
              <w:t xml:space="preserve"> округа город Шахунья</w:t>
            </w:r>
            <w:r/>
          </w:p>
          <w:p>
            <w:pPr>
              <w:pStyle w:val="721"/>
            </w:pPr>
            <w:r>
              <w:t xml:space="preserve">Нижегородской области</w:t>
            </w:r>
            <w:r/>
          </w:p>
          <w:p>
            <w:pPr>
              <w:jc w:val="center"/>
            </w:pPr>
            <w:r/>
            <w:r/>
          </w:p>
          <w:p>
            <w:pPr>
              <w:pStyle w:val="722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jc w:val="both"/>
        <w:rPr>
          <w:b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от </w:t>
      </w:r>
      <w:r>
        <w:rPr>
          <w:b/>
          <w:sz w:val="26"/>
          <w:szCs w:val="26"/>
        </w:rPr>
        <w:t xml:space="preserve">___________________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</w:t>
      </w:r>
      <w:r>
        <w:rPr>
          <w:b w:val="0"/>
          <w:bCs w:val="0"/>
          <w:sz w:val="26"/>
          <w:szCs w:val="26"/>
        </w:rPr>
        <w:t xml:space="preserve">      №</w:t>
      </w:r>
      <w:r>
        <w:rPr>
          <w:b/>
          <w:sz w:val="26"/>
          <w:szCs w:val="26"/>
        </w:rPr>
        <w:t xml:space="preserve"> ______</w:t>
      </w:r>
      <w:r>
        <w:rPr>
          <w:b/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Положения об обществе</w:t>
      </w:r>
      <w:r>
        <w:rPr>
          <w:b/>
          <w:sz w:val="26"/>
          <w:szCs w:val="26"/>
        </w:rPr>
        <w:t xml:space="preserve">нной комиссии по реализации мероприятий по благоустройству дворовых территорий и общественных пространств при реализации приоритетного проекта «Формирование комфортной городской среды» на территории муниципального округа город Шахунья Нижегородской области</w:t>
      </w:r>
      <w:r>
        <w:rPr>
          <w:b/>
          <w:sz w:val="26"/>
          <w:szCs w:val="26"/>
        </w:rPr>
      </w:r>
    </w:p>
    <w:p>
      <w:pPr>
        <w:jc w:val="center"/>
        <w:rPr>
          <w:bCs/>
        </w:rPr>
      </w:pPr>
      <w:r>
        <w:rPr>
          <w:bCs/>
        </w:rPr>
      </w:r>
      <w:r>
        <w:rPr>
          <w:bCs/>
        </w:rPr>
      </w:r>
    </w:p>
    <w:p>
      <w:pPr>
        <w:jc w:val="center"/>
        <w:rPr>
          <w:bCs/>
        </w:rPr>
      </w:pPr>
      <w:r>
        <w:rPr>
          <w:bCs/>
        </w:rPr>
      </w:r>
      <w:r>
        <w:rPr>
          <w:bCs/>
        </w:rPr>
      </w:r>
    </w:p>
    <w:p>
      <w:pPr>
        <w:ind w:firstLine="709"/>
        <w:jc w:val="both"/>
        <w:spacing w:line="276" w:lineRule="auto"/>
        <w:rPr>
          <w:sz w:val="26"/>
          <w:szCs w:val="26"/>
        </w:rPr>
      </w:pPr>
      <w:r/>
      <w:bookmarkStart w:id="0" w:name="_Hlk219204732"/>
      <w:r>
        <w:rPr>
          <w:sz w:val="26"/>
          <w:szCs w:val="26"/>
        </w:rPr>
        <w:t xml:space="preserve">В соответствии с Федеральным законом от 20.03.2025 № 33-Ф3 «Об общих принципах организации местного самоуправления в единой системе публичной власти», постановлением Правительства Российской Ф</w:t>
      </w:r>
      <w:r>
        <w:rPr>
          <w:sz w:val="26"/>
          <w:szCs w:val="26"/>
        </w:rPr>
        <w:t xml:space="preserve">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</w:t>
      </w:r>
      <w:r>
        <w:rPr>
          <w:sz w:val="26"/>
          <w:szCs w:val="26"/>
        </w:rPr>
        <w:t xml:space="preserve">ования современной городской среды», приказом Министерства строительства и жилищно-коммунального хозяйства Российской Федерации от 18.03.2019 № 162/пр «Об утверждении методических рекомендаций по подготовке государственных прогр</w:t>
      </w:r>
      <w:r>
        <w:rPr>
          <w:sz w:val="26"/>
          <w:szCs w:val="26"/>
        </w:rPr>
        <w:t xml:space="preserve">амм субъектов Российской Федерации и муниципальных программ формирования современной городской среды в рамках реализации федерального проекта «Формирование комфортной городской среды», с целью создания условий по формированию комфортной городской среды, ор</w:t>
      </w:r>
      <w:r>
        <w:rPr>
          <w:sz w:val="26"/>
          <w:szCs w:val="26"/>
        </w:rPr>
        <w:t xml:space="preserve">ганизации комплексного благоустройства территории муниципального округа город Шахунья Нижегородской области, обеспечения участия муниципального округа город Шахунья Нижегородской области в реализации федерального проекта «Формирование комфортной городской </w:t>
      </w:r>
      <w:r>
        <w:rPr>
          <w:sz w:val="26"/>
          <w:szCs w:val="26"/>
        </w:rPr>
        <w:t xml:space="preserve">среды», администрация муниципального округа город Шахунья Нижегородской области                   </w:t>
      </w:r>
      <w:r>
        <w:rPr>
          <w:b/>
          <w:sz w:val="26"/>
          <w:szCs w:val="26"/>
        </w:rPr>
        <w:t xml:space="preserve">постановляет:</w:t>
      </w:r>
      <w:bookmarkEnd w:id="0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Утвердить прилагаемое Положение об обществен</w:t>
      </w:r>
      <w:r>
        <w:rPr>
          <w:sz w:val="26"/>
          <w:szCs w:val="26"/>
        </w:rPr>
        <w:t xml:space="preserve">ной комиссии по реализации мероприятий по благоустройству дворовых территорий и общественных пространств при реализации приоритетного проекта «Формирование комфортной городской среды» на территории муниципального округа город Шахунья Нижегородской области.</w:t>
      </w:r>
      <w:r>
        <w:rPr>
          <w:sz w:val="26"/>
          <w:szCs w:val="26"/>
        </w:rPr>
      </w:r>
    </w:p>
    <w:p>
      <w:pPr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  <w:r>
        <w:rPr>
          <w:sz w:val="26"/>
          <w:szCs w:val="26"/>
        </w:rPr>
      </w:r>
    </w:p>
    <w:p>
      <w:pPr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>
        <w:rPr>
          <w:sz w:val="26"/>
          <w:szCs w:val="26"/>
        </w:rPr>
        <w:t xml:space="preserve">Управлению организационной работы департамента экономического развития администрации муницип</w:t>
      </w:r>
      <w:r>
        <w:rPr>
          <w:sz w:val="26"/>
          <w:szCs w:val="26"/>
        </w:rPr>
        <w:t xml:space="preserve">ального округа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  <w:r>
        <w:rPr>
          <w:sz w:val="26"/>
          <w:szCs w:val="26"/>
        </w:rPr>
      </w:r>
    </w:p>
    <w:p>
      <w:pPr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>
        <w:rPr>
          <w:sz w:val="26"/>
          <w:szCs w:val="26"/>
        </w:rPr>
        <w:t xml:space="preserve">Со дня вступления в силу настоящего постановления признать утратившими силу:</w:t>
      </w:r>
      <w:r>
        <w:rPr>
          <w:sz w:val="26"/>
          <w:szCs w:val="26"/>
        </w:rPr>
      </w:r>
    </w:p>
    <w:p>
      <w:pPr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постановление администрации городского округа город Шахунья Нижегородской области от 05.03.2024 № 281 «</w:t>
      </w:r>
      <w:r>
        <w:rPr>
          <w:bCs/>
          <w:sz w:val="26"/>
          <w:szCs w:val="26"/>
        </w:rPr>
        <w:t xml:space="preserve">О создании общес</w:t>
      </w:r>
      <w:r>
        <w:rPr>
          <w:bCs/>
          <w:sz w:val="26"/>
          <w:szCs w:val="26"/>
        </w:rPr>
        <w:t xml:space="preserve">твенной комиссии по реализации мероприятий по благоустройству дворовых территорий и общественных пространств при реализации приоритетного проекта «Формирование комфортной городской среды» на территории городского округа город Шахунья Нижегородской области»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постановление администрации городского округа город Шахунья Нижегородской области от 10.10.2025 № 1624 «О внесении изменений в постановление администрации городского округа город Шахунья Нижегородской области  от 05.03.2024 № 281 «</w:t>
      </w:r>
      <w:r>
        <w:rPr>
          <w:bCs/>
          <w:sz w:val="26"/>
          <w:szCs w:val="26"/>
        </w:rPr>
        <w:t xml:space="preserve">О создании общес</w:t>
      </w:r>
      <w:r>
        <w:rPr>
          <w:bCs/>
          <w:sz w:val="26"/>
          <w:szCs w:val="26"/>
        </w:rPr>
        <w:t xml:space="preserve">твенной комиссии по реализации мероприятий по благоустройству дворовых территорий и общественных пространств при реализации приоритетного проекта «Формирование комфортной городской среды» на территории городского округа город Шахунья Нижегородской области»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firstLine="709"/>
        <w:jc w:val="both"/>
        <w:spacing w:line="276" w:lineRule="auto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муниципального округа город Шахунья Нижегородской области</w:t>
      </w:r>
      <w:r>
        <w:rPr>
          <w:sz w:val="26"/>
          <w:szCs w:val="26"/>
        </w:rPr>
        <w:br/>
        <w:t xml:space="preserve">С.М. Трушкова.</w:t>
      </w:r>
      <w:r>
        <w:rPr>
          <w:sz w:val="26"/>
          <w:szCs w:val="26"/>
          <w:highlight w:val="none"/>
        </w:rPr>
      </w:r>
    </w:p>
    <w:p>
      <w:pPr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самоуправления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А.И. Пугачёв</w:t>
      </w:r>
      <w:r>
        <w:rPr>
          <w:sz w:val="26"/>
          <w:szCs w:val="26"/>
        </w:rPr>
      </w:r>
    </w:p>
    <w:p>
      <w:pPr>
        <w:ind w:left="5812" w:hanging="567"/>
        <w:jc w:val="center"/>
        <w:rPr>
          <w:sz w:val="26"/>
          <w:szCs w:val="26"/>
        </w:rPr>
      </w:pPr>
      <w:r>
        <w:rPr>
          <w:sz w:val="22"/>
          <w:szCs w:val="22"/>
        </w:rPr>
        <w:br w:type="page" w:clear="all"/>
      </w:r>
      <w:r>
        <w:rPr>
          <w:sz w:val="26"/>
          <w:szCs w:val="26"/>
        </w:rPr>
        <w:t xml:space="preserve">Утвержден</w:t>
      </w:r>
      <w:r>
        <w:rPr>
          <w:sz w:val="26"/>
          <w:szCs w:val="26"/>
        </w:rPr>
      </w:r>
    </w:p>
    <w:p>
      <w:pPr>
        <w:ind w:left="5812" w:hanging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</w:t>
      </w:r>
      <w:r>
        <w:rPr>
          <w:sz w:val="26"/>
          <w:szCs w:val="26"/>
        </w:rPr>
      </w:r>
    </w:p>
    <w:p>
      <w:pPr>
        <w:ind w:left="5812" w:hanging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 xml:space="preserve">округа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 Шахунья</w:t>
      </w:r>
      <w:r>
        <w:rPr>
          <w:sz w:val="26"/>
          <w:szCs w:val="26"/>
        </w:rPr>
      </w:r>
    </w:p>
    <w:p>
      <w:pPr>
        <w:ind w:left="5812" w:hanging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___________ № _________</w:t>
      </w:r>
      <w:r>
        <w:rPr>
          <w:sz w:val="26"/>
          <w:szCs w:val="26"/>
        </w:rPr>
      </w:r>
    </w:p>
    <w:p>
      <w:pPr>
        <w:ind w:left="7513" w:hanging="1701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7513" w:hanging="1701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Положение</w:t>
      </w:r>
      <w:r>
        <w:rPr>
          <w:b/>
          <w:bCs/>
          <w:sz w:val="26"/>
          <w:szCs w:val="26"/>
        </w:rPr>
      </w:r>
    </w:p>
    <w:p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 обществе</w:t>
      </w:r>
      <w:r>
        <w:rPr>
          <w:b/>
          <w:bCs/>
          <w:sz w:val="26"/>
          <w:szCs w:val="26"/>
        </w:rPr>
        <w:t xml:space="preserve">нной комиссии по реализации мероприятий по благоустройству дворовых территорий и общественных пространств при реализации приоритетного проекта «Формирование комфортной городской среды» на территории муниципального округа город Шахунья Нижегородской области</w:t>
      </w:r>
      <w:r>
        <w:rPr>
          <w:b/>
          <w:bCs/>
          <w:sz w:val="26"/>
          <w:szCs w:val="26"/>
        </w:rPr>
      </w:r>
    </w:p>
    <w:p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(далее – Положение)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numPr>
          <w:ilvl w:val="0"/>
          <w:numId w:val="34"/>
        </w:num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Общие положения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1.1. Настоящее Положение устанавливает порядок работы общественной комиссии по ре</w:t>
      </w:r>
      <w:r>
        <w:rPr>
          <w:bCs/>
          <w:sz w:val="26"/>
          <w:szCs w:val="26"/>
        </w:rPr>
        <w:t xml:space="preserve">ализации мероприятий по благоустройству дворовых территорий и общественных пространств приоритетного проекта «Формирование комфортной городской среды» на территории муниципального округа город Шахунья Нижегородской области (далее – Общественная комиссия).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1.2. Общественная комиссия является коллегиальным органом. Общественная комиссия создается в целях обобщения и оценки предложений граждан и организаций о выборе дворовых территорий и общественных пространств, подлежащих благоустройству в период 2026-202</w:t>
      </w:r>
      <w:r>
        <w:rPr>
          <w:bCs/>
          <w:sz w:val="26"/>
          <w:szCs w:val="26"/>
        </w:rPr>
        <w:t xml:space="preserve">8</w:t>
      </w:r>
      <w:r>
        <w:rPr>
          <w:bCs/>
          <w:sz w:val="26"/>
          <w:szCs w:val="26"/>
        </w:rPr>
        <w:t xml:space="preserve"> годы для включения в муницип</w:t>
      </w:r>
      <w:r>
        <w:rPr>
          <w:bCs/>
          <w:sz w:val="26"/>
          <w:szCs w:val="26"/>
        </w:rPr>
        <w:t xml:space="preserve">альную программу «Формирование комфортной городской среды муниципального округа город Шахунья Нижегородской области» (далее – Муниципальная программа), внесения изменений в Муниципальную программу, в части определения сроков реализации мероприятий по благо</w:t>
      </w:r>
      <w:r>
        <w:rPr>
          <w:bCs/>
          <w:sz w:val="26"/>
          <w:szCs w:val="26"/>
        </w:rPr>
        <w:t xml:space="preserve">устройству дворовых территорий и общественных пространств, оценки предложений заинтересованных лиц по дизайн-проекту и перечня мероприятий благоустройства дворовых территорий и общественных пространств, а так же контроля за реализацией данных мероприятий.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 Задачи Общественной комиссии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2.1. Основными задачами Общественной комиссии являются: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обобщение и оценка предложений граждан и организаций о выборе дворовых территорий и общественных пространств, подлежащих благоустройству в период 2026-202</w:t>
      </w:r>
      <w:r>
        <w:rPr>
          <w:bCs/>
          <w:sz w:val="26"/>
          <w:szCs w:val="26"/>
        </w:rPr>
        <w:t xml:space="preserve">8</w:t>
      </w:r>
      <w:r>
        <w:rPr>
          <w:bCs/>
          <w:sz w:val="26"/>
          <w:szCs w:val="26"/>
        </w:rPr>
        <w:t xml:space="preserve"> годы для включения в Муниципальную программу;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рассмотрение и оценка предложений заинтересованных лиц по дизайн-проекту благоустройства дворовых территорий и общественных пространств и перечня мероприятий по благоустройству дворовых территорий и общественных пространств;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-внесение изменений в Муниципальную программу, в части определения сроков реализации мероприятий по благоустройству дворовых территорий и общественных пространств;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контроль за ходом реализации мероприятий по благоустройству дворовых территорий и общественных пространств на территории муниципального округа город Шахунья Нижегородской области после их утверждения, а именно: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а) обеспечение целевого, адресного и эффективного использования денежных средств;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б</w:t>
      </w:r>
      <w:r>
        <w:rPr>
          <w:bCs/>
          <w:sz w:val="26"/>
          <w:szCs w:val="26"/>
        </w:rPr>
        <w:t xml:space="preserve">) проведение внеочередных собраний для обсуждения и поиска решения проблем, возникающих в ходе реализации мероприятий по благоустройству дворовых территорий и общественных пространств на территории муниципального округа город Шахунья Нижегородской области;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в) об</w:t>
      </w:r>
      <w:r>
        <w:rPr>
          <w:bCs/>
          <w:sz w:val="26"/>
          <w:szCs w:val="26"/>
        </w:rPr>
        <w:t xml:space="preserve">еспечение организации и проведение процедуры голосования по общественным пространствам муниципального округа город Шахунья Нижегородской области, подлежащих в первоочередном порядке к благоустройству, в соответствии с порядком организации и проведения проц</w:t>
      </w:r>
      <w:r>
        <w:rPr>
          <w:bCs/>
          <w:sz w:val="26"/>
          <w:szCs w:val="26"/>
        </w:rPr>
        <w:t xml:space="preserve">едуры тайного голосования по общественным территориям муниципального округа город Шахунья Нижегородской области, подлежащих в первоочередном порядке благоустройству, в соответствии с государственной программой (подпрограммой) субъекта Российской Федерации.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2.2. Для реализации вышеуказанных задач Общественная комиссия выполняет следующие функции: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организует взаимодействие органов исполнительной власти субъекта Российской Федерации, органов местного самоуправления, политических партий и движений, обществе</w:t>
      </w:r>
      <w:r>
        <w:rPr>
          <w:bCs/>
          <w:sz w:val="26"/>
          <w:szCs w:val="26"/>
        </w:rPr>
        <w:t xml:space="preserve">нных организаций и иных организаций и лиц по обеспечению реализации мероприятий по благоустройству дворовых территорий и общественных пространств на территории муниципального округа город Шахунья Нижегородской области или иных связанных с ним мероприятий;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взаимодействует с органами исполнительной власти субъекта Российской Федерации, органами местного самоуправления, политическими партиями и движениями, общественными организациями, объединениями предпринимателей и иными лицами в части координаци</w:t>
      </w:r>
      <w:r>
        <w:rPr>
          <w:bCs/>
          <w:sz w:val="26"/>
          <w:szCs w:val="26"/>
        </w:rPr>
        <w:t xml:space="preserve">и деятельности по реализации мероприятий по благоустройству дворовых территорий и общественных пространств на территории муниципального округа город Шахунья Нижегородской области, в том числе в части полноты и своевременности выполнения таких мероприятий;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анализирует отчеты об исполнении </w:t>
      </w:r>
      <w:r>
        <w:rPr>
          <w:bCs/>
          <w:sz w:val="26"/>
          <w:szCs w:val="26"/>
        </w:rPr>
        <w:t xml:space="preserve">муниципальной программы, и дает заключения по ним, а также любые иные материалы, связанные с реализацией мероприятий по благоустройству дворовых территорий и общественных пространств на территории муниципального округа город Шахунья Нижегородской области;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рассматривает спорные и проблемные вопросы реализации мероприятий по благоустройству дворовых территорий и общественных пространств на территории муниципального округа город Шахунья Нижегородской области;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рассматривает, вырабатывает (участвует в выработке) предложений по реализации мероприятий по благоустройству дворовых территорий и общественных пространств на территории муниципального округа город Шахунья Нижегородской области;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обеспечивает изготовление бюллетеней для проведения голосования (бюллетени листы печатаются на русском языке, наименования общественных территорий размещаются в бюллетене в алфавитном порядке);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формирует территориальные счетные комиссии и оборудует территориальные счетные участки;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рассматривает обращения граждан по вопросам, связанным с проведением голосования;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рассматривает вопросы, касающиеся внесения изменений в Муниципальную программу, в части определения сроков реализации мероприятий по благоустройству </w:t>
      </w:r>
      <w:r>
        <w:rPr>
          <w:bCs/>
          <w:sz w:val="26"/>
          <w:szCs w:val="26"/>
        </w:rPr>
        <w:t xml:space="preserve">дворовых территорий и общественных пространств на территории муниципального округа город Шахунья Нижегородской области;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иные функции.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2.3. Общественная комиссия для решения возложенных на нее задач имеет право: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запрашивать в установленном порядке у органов местного самоуправления, организаций независимо от форм собственности материалы и информацию по вопросам, относящимся к компетенции Общественной комиссии;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приглашать на свои заседания представителей органов местного самоуправления и иных представителей;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заслушивать на своих заседаниях представителей органов местного самоуправления, общественных организаций по вопросам, относящимся к компетенции Общественной комиссии;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разрабатывать и направлять предложения в органы местного самоуправления, учреждения и организации, а также в общественные объединения рекомендации по рассматриваемым вопросам.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3. Порядок работы Общественной комиссии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3.1. Общественная комиссия формируется в составе председателя комиссии, сопредседателя комиссии, секретаря комиссии и членов комиссии.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3.2. Руководство общественной комиссией осуществляет председатель, а в его отсутствие - сопредседатель.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3.3. Секретарь общественной комиссии: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осуществляет организацию работы по подготовке заседаний общественной комиссии, подготавливает повестку дня заседания Общественной комиссии;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осуществляет сбор материалов по подготовке заседаний </w:t>
      </w:r>
      <w:bookmarkStart w:id="1" w:name="_Hlk192748854"/>
      <w:r>
        <w:rPr>
          <w:bCs/>
          <w:sz w:val="26"/>
          <w:szCs w:val="26"/>
        </w:rPr>
        <w:t xml:space="preserve">Общественной комиссии</w:t>
      </w:r>
      <w:bookmarkEnd w:id="1"/>
      <w:r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осуществляет контроль за своевременным внесением изменений в состав Общественной комиссии.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3.4. Члены Общественной комиссии: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присутствуют на заседаниях Общественной комиссиях, а при невозможности присутствовать на заседаниях Общественной комиссии обязаны не позднее, чем за один рабочий день оповестить об этом секретаря Общественной комиссии.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3.5. Общественная комиссия правомочна, если на заседании присутствуют более 50 процентов от общего числа ее членов. Каждый член общественной комиссии имеет 1 голос.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3.6. Решения общественной комиссии принимаются большинством голос</w:t>
      </w:r>
      <w:r>
        <w:rPr>
          <w:bCs/>
          <w:sz w:val="26"/>
          <w:szCs w:val="26"/>
        </w:rPr>
        <w:t xml:space="preserve">ов членов Общественной комиссии и оформляются протоколом, который подписывают председательствующий на заседании Общественной комиссии и секретарь Общественной комиссии. В случае равенства голосов решающим является голос председательствующего на заседании».</w:t>
      </w:r>
      <w:r>
        <w:rPr>
          <w:bCs/>
          <w:sz w:val="26"/>
          <w:szCs w:val="26"/>
        </w:rPr>
      </w:r>
    </w:p>
    <w:p>
      <w:pPr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________________________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sectPr>
      <w:footnotePr/>
      <w:endnotePr/>
      <w:type w:val="nextPage"/>
      <w:pgSz w:w="11906" w:h="16838" w:orient="portrait"/>
      <w:pgMar w:top="993" w:right="707" w:bottom="1418" w:left="1276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35" w:hanging="1335"/>
        <w:tabs>
          <w:tab w:val="num" w:pos="22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6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3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3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1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 w:cs="Wingdings"/>
      </w:rPr>
    </w:lvl>
  </w:abstractNum>
  <w:abstractNum w:abstractNumId="2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  <w:tabs>
          <w:tab w:val="num" w:pos="151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31"/>
  </w:num>
  <w:num w:numId="4">
    <w:abstractNumId w:val="2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1"/>
  </w:num>
  <w:num w:numId="8">
    <w:abstractNumId w:val="23"/>
  </w:num>
  <w:num w:numId="9">
    <w:abstractNumId w:val="2"/>
  </w:num>
  <w:num w:numId="10">
    <w:abstractNumId w:val="29"/>
  </w:num>
  <w:num w:numId="11">
    <w:abstractNumId w:val="0"/>
  </w:num>
  <w:num w:numId="12">
    <w:abstractNumId w:val="15"/>
  </w:num>
  <w:num w:numId="13">
    <w:abstractNumId w:val="21"/>
  </w:num>
  <w:num w:numId="14">
    <w:abstractNumId w:val="3"/>
  </w:num>
  <w:num w:numId="15">
    <w:abstractNumId w:val="24"/>
  </w:num>
  <w:num w:numId="16">
    <w:abstractNumId w:val="18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6"/>
  </w:num>
  <w:num w:numId="21">
    <w:abstractNumId w:val="25"/>
  </w:num>
  <w:num w:numId="22">
    <w:abstractNumId w:val="27"/>
  </w:num>
  <w:num w:numId="23">
    <w:abstractNumId w:val="17"/>
  </w:num>
  <w:num w:numId="24">
    <w:abstractNumId w:val="9"/>
  </w:num>
  <w:num w:numId="25">
    <w:abstractNumId w:val="10"/>
  </w:num>
  <w:num w:numId="26">
    <w:abstractNumId w:val="20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30"/>
  </w:num>
  <w:num w:numId="30">
    <w:abstractNumId w:val="7"/>
  </w:num>
  <w:num w:numId="31">
    <w:abstractNumId w:val="19"/>
  </w:num>
  <w:num w:numId="32">
    <w:abstractNumId w:val="12"/>
  </w:num>
  <w:num w:numId="33">
    <w:abstractNumId w:val="22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23"/>
    <w:link w:val="72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23"/>
    <w:link w:val="72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23"/>
    <w:link w:val="722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9"/>
    <w:next w:val="7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2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9"/>
    <w:next w:val="7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2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9"/>
    <w:next w:val="7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2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9"/>
    <w:next w:val="7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2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9"/>
    <w:next w:val="7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2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9"/>
    <w:next w:val="7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23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23"/>
    <w:link w:val="982"/>
    <w:uiPriority w:val="10"/>
    <w:rPr>
      <w:sz w:val="48"/>
      <w:szCs w:val="48"/>
    </w:rPr>
  </w:style>
  <w:style w:type="paragraph" w:styleId="36">
    <w:name w:val="Subtitle"/>
    <w:basedOn w:val="719"/>
    <w:next w:val="7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23"/>
    <w:link w:val="36"/>
    <w:uiPriority w:val="11"/>
    <w:rPr>
      <w:sz w:val="24"/>
      <w:szCs w:val="24"/>
    </w:rPr>
  </w:style>
  <w:style w:type="paragraph" w:styleId="38">
    <w:name w:val="Quote"/>
    <w:basedOn w:val="719"/>
    <w:next w:val="7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9"/>
    <w:next w:val="7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23"/>
    <w:link w:val="739"/>
    <w:uiPriority w:val="99"/>
  </w:style>
  <w:style w:type="character" w:styleId="45">
    <w:name w:val="Footer Char"/>
    <w:basedOn w:val="723"/>
    <w:link w:val="736"/>
    <w:uiPriority w:val="99"/>
  </w:style>
  <w:style w:type="paragraph" w:styleId="46">
    <w:name w:val="Caption"/>
    <w:basedOn w:val="719"/>
    <w:next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36"/>
    <w:uiPriority w:val="99"/>
  </w:style>
  <w:style w:type="table" w:styleId="49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974"/>
    <w:uiPriority w:val="99"/>
    <w:rPr>
      <w:sz w:val="18"/>
    </w:rPr>
  </w:style>
  <w:style w:type="paragraph" w:styleId="178">
    <w:name w:val="endnote text"/>
    <w:basedOn w:val="7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23"/>
    <w:uiPriority w:val="99"/>
    <w:semiHidden/>
    <w:unhideWhenUsed/>
    <w:rPr>
      <w:vertAlign w:val="superscript"/>
    </w:rPr>
  </w:style>
  <w:style w:type="paragraph" w:styleId="181">
    <w:name w:val="toc 1"/>
    <w:basedOn w:val="719"/>
    <w:next w:val="7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9"/>
    <w:next w:val="7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9"/>
    <w:next w:val="7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9"/>
    <w:next w:val="7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9"/>
    <w:next w:val="7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9"/>
    <w:next w:val="7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9"/>
    <w:next w:val="7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9"/>
    <w:next w:val="7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9"/>
    <w:next w:val="7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9"/>
    <w:next w:val="719"/>
    <w:uiPriority w:val="99"/>
    <w:unhideWhenUsed/>
    <w:pPr>
      <w:spacing w:after="0" w:afterAutospacing="0"/>
    </w:pPr>
  </w:style>
  <w:style w:type="paragraph" w:styleId="719" w:default="1">
    <w:name w:val="Normal"/>
    <w:qFormat/>
    <w:rPr>
      <w:sz w:val="24"/>
      <w:szCs w:val="24"/>
    </w:rPr>
  </w:style>
  <w:style w:type="paragraph" w:styleId="720">
    <w:name w:val="Heading 1"/>
    <w:basedOn w:val="719"/>
    <w:next w:val="71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21">
    <w:name w:val="Heading 2"/>
    <w:basedOn w:val="719"/>
    <w:next w:val="719"/>
    <w:link w:val="738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722">
    <w:name w:val="Heading 3"/>
    <w:basedOn w:val="719"/>
    <w:next w:val="719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paragraph" w:styleId="726" w:customStyle="1">
    <w:name w:val="Стиль1"/>
    <w:basedOn w:val="719"/>
    <w:pPr>
      <w:jc w:val="both"/>
      <w:spacing w:line="312" w:lineRule="auto"/>
    </w:pPr>
    <w:rPr>
      <w:rFonts w:ascii="Courier New" w:hAnsi="Courier New"/>
      <w:sz w:val="22"/>
    </w:rPr>
  </w:style>
  <w:style w:type="paragraph" w:styleId="727" w:customStyle="1">
    <w:name w:val="Стиль2"/>
    <w:basedOn w:val="719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728">
    <w:name w:val="Body Text Indent"/>
    <w:basedOn w:val="719"/>
    <w:pPr>
      <w:ind w:left="567"/>
      <w:jc w:val="both"/>
    </w:pPr>
    <w:rPr>
      <w:b/>
      <w:sz w:val="28"/>
      <w:szCs w:val="20"/>
    </w:rPr>
  </w:style>
  <w:style w:type="paragraph" w:styleId="729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730">
    <w:name w:val="Table Grid"/>
    <w:basedOn w:val="72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1">
    <w:name w:val="Body Text"/>
    <w:basedOn w:val="719"/>
    <w:link w:val="792"/>
    <w:pPr>
      <w:spacing w:after="120"/>
    </w:pPr>
  </w:style>
  <w:style w:type="paragraph" w:styleId="732" w:customStyle="1">
    <w:name w:val="ConsNonformat"/>
    <w:pPr>
      <w:widowControl w:val="off"/>
    </w:pPr>
    <w:rPr>
      <w:rFonts w:ascii="Courier New" w:hAnsi="Courier New" w:cs="Courier New"/>
    </w:rPr>
  </w:style>
  <w:style w:type="paragraph" w:styleId="733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734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735" w:customStyle="1">
    <w:name w:val="ConsPlusNormal"/>
    <w:uiPriority w:val="99"/>
    <w:pPr>
      <w:ind w:firstLine="720"/>
      <w:widowControl w:val="off"/>
    </w:pPr>
    <w:rPr>
      <w:rFonts w:ascii="Arial" w:hAnsi="Arial" w:cs="Arial"/>
    </w:rPr>
  </w:style>
  <w:style w:type="paragraph" w:styleId="736">
    <w:name w:val="Footer"/>
    <w:basedOn w:val="719"/>
    <w:link w:val="967"/>
    <w:pPr>
      <w:tabs>
        <w:tab w:val="center" w:pos="4677" w:leader="none"/>
        <w:tab w:val="right" w:pos="9355" w:leader="none"/>
      </w:tabs>
    </w:pPr>
  </w:style>
  <w:style w:type="character" w:styleId="737">
    <w:name w:val="page number"/>
    <w:basedOn w:val="723"/>
  </w:style>
  <w:style w:type="character" w:styleId="738" w:customStyle="1">
    <w:name w:val="Заголовок 2 Знак"/>
    <w:basedOn w:val="723"/>
    <w:link w:val="721"/>
    <w:rPr>
      <w:rFonts w:ascii="Arial" w:hAnsi="Arial" w:eastAsia="Arial Unicode MS" w:cs="Arial"/>
      <w:b/>
      <w:bCs/>
      <w:sz w:val="32"/>
      <w:szCs w:val="32"/>
    </w:rPr>
  </w:style>
  <w:style w:type="paragraph" w:styleId="739">
    <w:name w:val="Header"/>
    <w:basedOn w:val="719"/>
    <w:link w:val="966"/>
    <w:pPr>
      <w:tabs>
        <w:tab w:val="center" w:pos="4677" w:leader="none"/>
        <w:tab w:val="right" w:pos="9355" w:leader="none"/>
      </w:tabs>
    </w:pPr>
  </w:style>
  <w:style w:type="paragraph" w:styleId="740">
    <w:name w:val="Balloon Text"/>
    <w:basedOn w:val="719"/>
    <w:link w:val="741"/>
    <w:rPr>
      <w:rFonts w:ascii="Tahoma" w:hAnsi="Tahoma" w:cs="Tahoma"/>
      <w:sz w:val="16"/>
      <w:szCs w:val="16"/>
    </w:rPr>
  </w:style>
  <w:style w:type="character" w:styleId="741" w:customStyle="1">
    <w:name w:val="Текст выноски Знак"/>
    <w:basedOn w:val="723"/>
    <w:link w:val="740"/>
    <w:rPr>
      <w:rFonts w:ascii="Tahoma" w:hAnsi="Tahoma" w:cs="Tahoma"/>
      <w:sz w:val="16"/>
      <w:szCs w:val="16"/>
    </w:rPr>
  </w:style>
  <w:style w:type="paragraph" w:styleId="742">
    <w:name w:val="List Paragraph"/>
    <w:basedOn w:val="719"/>
    <w:link w:val="979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43">
    <w:name w:val="Normal (Web)"/>
    <w:basedOn w:val="719"/>
    <w:uiPriority w:val="99"/>
    <w:pPr>
      <w:spacing w:before="100" w:beforeAutospacing="1" w:after="100" w:afterAutospacing="1"/>
    </w:pPr>
  </w:style>
  <w:style w:type="character" w:styleId="744">
    <w:name w:val="Strong"/>
    <w:qFormat/>
    <w:rPr>
      <w:b/>
      <w:bCs/>
    </w:rPr>
  </w:style>
  <w:style w:type="paragraph" w:styleId="745">
    <w:name w:val="Plain Text"/>
    <w:basedOn w:val="719"/>
    <w:link w:val="746"/>
    <w:rPr>
      <w:rFonts w:ascii="Courier New" w:hAnsi="Courier New" w:cs="Courier New"/>
      <w:sz w:val="20"/>
      <w:szCs w:val="20"/>
    </w:rPr>
  </w:style>
  <w:style w:type="character" w:styleId="746" w:customStyle="1">
    <w:name w:val="Текст Знак"/>
    <w:basedOn w:val="723"/>
    <w:link w:val="745"/>
    <w:rPr>
      <w:rFonts w:ascii="Courier New" w:hAnsi="Courier New" w:cs="Courier New"/>
    </w:rPr>
  </w:style>
  <w:style w:type="paragraph" w:styleId="747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48" w:customStyle="1">
    <w:name w:val="ConsPlusCell"/>
    <w:uiPriority w:val="99"/>
    <w:pPr>
      <w:widowControl w:val="off"/>
    </w:pPr>
    <w:rPr>
      <w:sz w:val="24"/>
      <w:szCs w:val="24"/>
    </w:rPr>
  </w:style>
  <w:style w:type="character" w:styleId="749">
    <w:name w:val="Hyperlink"/>
    <w:basedOn w:val="723"/>
    <w:rPr>
      <w:rFonts w:cs="Times New Roman"/>
      <w:color w:val="0000ff"/>
      <w:u w:val="single"/>
    </w:rPr>
  </w:style>
  <w:style w:type="paragraph" w:styleId="750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751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752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753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754" w:customStyle="1">
    <w:name w:val="Основной текст (2)_"/>
    <w:link w:val="755"/>
    <w:rPr>
      <w:sz w:val="26"/>
      <w:szCs w:val="26"/>
      <w:shd w:val="clear" w:color="auto" w:fill="ffffff"/>
    </w:rPr>
  </w:style>
  <w:style w:type="paragraph" w:styleId="755" w:customStyle="1">
    <w:name w:val="Основной текст (2)"/>
    <w:basedOn w:val="719"/>
    <w:link w:val="754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756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57" w:customStyle="1">
    <w:name w:val="Table Paragraph"/>
    <w:basedOn w:val="719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758">
    <w:name w:val="Emphasis"/>
    <w:basedOn w:val="723"/>
    <w:qFormat/>
    <w:rPr>
      <w:i/>
      <w:iCs/>
    </w:rPr>
  </w:style>
  <w:style w:type="character" w:styleId="759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760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761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762">
    <w:name w:val="FollowedHyperlink"/>
    <w:uiPriority w:val="99"/>
    <w:unhideWhenUsed/>
    <w:rPr>
      <w:color w:val="800080"/>
      <w:u w:val="single"/>
    </w:rPr>
  </w:style>
  <w:style w:type="paragraph" w:styleId="763" w:customStyle="1">
    <w:name w:val="xl66"/>
    <w:basedOn w:val="719"/>
    <w:pPr>
      <w:spacing w:before="100" w:beforeAutospacing="1" w:after="100" w:afterAutospacing="1"/>
    </w:pPr>
  </w:style>
  <w:style w:type="paragraph" w:styleId="764" w:customStyle="1">
    <w:name w:val="xl67"/>
    <w:basedOn w:val="719"/>
    <w:pPr>
      <w:jc w:val="center"/>
      <w:spacing w:before="100" w:beforeAutospacing="1" w:after="100" w:afterAutospacing="1"/>
    </w:pPr>
  </w:style>
  <w:style w:type="paragraph" w:styleId="765" w:customStyle="1">
    <w:name w:val="xl68"/>
    <w:basedOn w:val="719"/>
    <w:pPr>
      <w:spacing w:before="100" w:beforeAutospacing="1" w:after="100" w:afterAutospacing="1"/>
    </w:pPr>
    <w:rPr>
      <w:b/>
      <w:bCs/>
    </w:rPr>
  </w:style>
  <w:style w:type="paragraph" w:styleId="766" w:customStyle="1">
    <w:name w:val="xl69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7" w:customStyle="1">
    <w:name w:val="xl70"/>
    <w:basedOn w:val="719"/>
    <w:pPr>
      <w:spacing w:before="100" w:beforeAutospacing="1" w:after="100" w:afterAutospacing="1"/>
    </w:pPr>
  </w:style>
  <w:style w:type="paragraph" w:styleId="768" w:customStyle="1">
    <w:name w:val="xl71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9" w:customStyle="1">
    <w:name w:val="xl72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0" w:customStyle="1">
    <w:name w:val="xl73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1" w:customStyle="1">
    <w:name w:val="xl74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2" w:customStyle="1">
    <w:name w:val="xl75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3" w:customStyle="1">
    <w:name w:val="xl76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4" w:customStyle="1">
    <w:name w:val="xl77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5" w:customStyle="1">
    <w:name w:val="xl78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776" w:customStyle="1">
    <w:name w:val="xl79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7" w:customStyle="1">
    <w:name w:val="xl80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778" w:customStyle="1">
    <w:name w:val="xl81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9" w:customStyle="1">
    <w:name w:val="xl82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80" w:customStyle="1">
    <w:name w:val="xl83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781" w:customStyle="1">
    <w:name w:val="xl84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82" w:customStyle="1">
    <w:name w:val="xl85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83" w:customStyle="1">
    <w:name w:val="xl86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84" w:customStyle="1">
    <w:name w:val="xl87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85" w:customStyle="1">
    <w:name w:val="xl88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86" w:customStyle="1">
    <w:name w:val="xl89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87" w:customStyle="1">
    <w:name w:val="xl90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88" w:customStyle="1">
    <w:name w:val="xl64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89" w:customStyle="1">
    <w:name w:val="xl65"/>
    <w:basedOn w:val="71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790" w:customStyle="1">
    <w:name w:val="xl63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91" w:customStyle="1">
    <w:name w:val="msonormal"/>
    <w:basedOn w:val="719"/>
    <w:pPr>
      <w:spacing w:before="100" w:beforeAutospacing="1" w:after="100" w:afterAutospacing="1"/>
    </w:pPr>
  </w:style>
  <w:style w:type="character" w:styleId="792" w:customStyle="1">
    <w:name w:val="Основной текст Знак1"/>
    <w:link w:val="731"/>
    <w:rPr>
      <w:sz w:val="24"/>
      <w:szCs w:val="24"/>
    </w:rPr>
  </w:style>
  <w:style w:type="paragraph" w:styleId="793" w:customStyle="1">
    <w:name w:val="Times12"/>
    <w:basedOn w:val="719"/>
    <w:pPr>
      <w:ind w:firstLine="709"/>
      <w:jc w:val="both"/>
    </w:pPr>
  </w:style>
  <w:style w:type="paragraph" w:styleId="794" w:customStyle="1">
    <w:name w:val="Знак1 Знак Знак"/>
    <w:basedOn w:val="71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795" w:customStyle="1">
    <w:name w:val="Основной текст Знак"/>
    <w:rPr>
      <w:sz w:val="28"/>
      <w:szCs w:val="28"/>
      <w:lang w:val="ru-RU" w:eastAsia="ru-RU" w:bidi="ar-SA"/>
    </w:rPr>
  </w:style>
  <w:style w:type="paragraph" w:styleId="796" w:customStyle="1">
    <w:name w:val="font5"/>
    <w:basedOn w:val="719"/>
    <w:pPr>
      <w:spacing w:before="100" w:beforeAutospacing="1" w:after="100" w:afterAutospacing="1"/>
    </w:pPr>
    <w:rPr>
      <w:b/>
      <w:bCs/>
      <w:color w:val="000000"/>
    </w:rPr>
  </w:style>
  <w:style w:type="paragraph" w:styleId="797" w:customStyle="1">
    <w:name w:val="font6"/>
    <w:basedOn w:val="719"/>
    <w:pPr>
      <w:spacing w:before="100" w:beforeAutospacing="1" w:after="100" w:afterAutospacing="1"/>
    </w:pPr>
    <w:rPr>
      <w:color w:val="000000"/>
    </w:rPr>
  </w:style>
  <w:style w:type="paragraph" w:styleId="798" w:customStyle="1">
    <w:name w:val="font7"/>
    <w:basedOn w:val="719"/>
    <w:pPr>
      <w:spacing w:before="100" w:beforeAutospacing="1" w:after="100" w:afterAutospacing="1"/>
    </w:pPr>
    <w:rPr>
      <w:color w:val="000000"/>
    </w:rPr>
  </w:style>
  <w:style w:type="paragraph" w:styleId="799" w:customStyle="1">
    <w:name w:val="xl91"/>
    <w:basedOn w:val="71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00" w:customStyle="1">
    <w:name w:val="xl92"/>
    <w:basedOn w:val="719"/>
    <w:pPr>
      <w:spacing w:before="100" w:beforeAutospacing="1" w:after="100" w:afterAutospacing="1"/>
      <w:shd w:val="clear" w:color="000000" w:fill="ff0000"/>
    </w:pPr>
  </w:style>
  <w:style w:type="paragraph" w:styleId="801" w:customStyle="1">
    <w:name w:val="xl93"/>
    <w:basedOn w:val="719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02" w:customStyle="1">
    <w:name w:val="xl94"/>
    <w:basedOn w:val="71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03" w:customStyle="1">
    <w:name w:val="xl95"/>
    <w:basedOn w:val="719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04" w:customStyle="1">
    <w:name w:val="xl96"/>
    <w:basedOn w:val="71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05" w:customStyle="1">
    <w:name w:val="xl97"/>
    <w:basedOn w:val="71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06" w:customStyle="1">
    <w:name w:val="xl98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07" w:customStyle="1">
    <w:name w:val="xl99"/>
    <w:basedOn w:val="719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08" w:customStyle="1">
    <w:name w:val="xl100"/>
    <w:basedOn w:val="71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09" w:customStyle="1">
    <w:name w:val="xl101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10" w:customStyle="1">
    <w:name w:val="xl102"/>
    <w:basedOn w:val="71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811" w:customStyle="1">
    <w:name w:val="xl103"/>
    <w:basedOn w:val="71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12" w:customStyle="1">
    <w:name w:val="xl104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13" w:customStyle="1">
    <w:name w:val="xl105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814" w:customStyle="1">
    <w:name w:val="xl106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815" w:customStyle="1">
    <w:name w:val="xl107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16" w:customStyle="1">
    <w:name w:val="xl108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17" w:customStyle="1">
    <w:name w:val="xl109"/>
    <w:basedOn w:val="71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818" w:customStyle="1">
    <w:name w:val="xl110"/>
    <w:basedOn w:val="71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19" w:customStyle="1">
    <w:name w:val="xl111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20" w:customStyle="1">
    <w:name w:val="xl112"/>
    <w:basedOn w:val="71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21" w:customStyle="1">
    <w:name w:val="xl113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22" w:customStyle="1">
    <w:name w:val="xl114"/>
    <w:basedOn w:val="71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823" w:customStyle="1">
    <w:name w:val="xl115"/>
    <w:basedOn w:val="71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24" w:customStyle="1">
    <w:name w:val="xl116"/>
    <w:basedOn w:val="71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825" w:customStyle="1">
    <w:name w:val="xl117"/>
    <w:basedOn w:val="71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26" w:customStyle="1">
    <w:name w:val="xl118"/>
    <w:basedOn w:val="719"/>
    <w:pPr>
      <w:spacing w:before="100" w:beforeAutospacing="1" w:after="100" w:afterAutospacing="1"/>
    </w:pPr>
  </w:style>
  <w:style w:type="paragraph" w:styleId="827" w:customStyle="1">
    <w:name w:val="xl119"/>
    <w:basedOn w:val="719"/>
    <w:pPr>
      <w:spacing w:before="100" w:beforeAutospacing="1" w:after="100" w:afterAutospacing="1"/>
      <w:shd w:val="clear" w:color="000000" w:fill="fde9d9"/>
    </w:pPr>
  </w:style>
  <w:style w:type="paragraph" w:styleId="828" w:customStyle="1">
    <w:name w:val="xl120"/>
    <w:basedOn w:val="719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29" w:customStyle="1">
    <w:name w:val="xl121"/>
    <w:basedOn w:val="719"/>
    <w:pPr>
      <w:spacing w:before="100" w:beforeAutospacing="1" w:after="100" w:afterAutospacing="1"/>
    </w:pPr>
  </w:style>
  <w:style w:type="paragraph" w:styleId="830" w:customStyle="1">
    <w:name w:val="xl122"/>
    <w:basedOn w:val="71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31" w:customStyle="1">
    <w:name w:val="xl123"/>
    <w:basedOn w:val="719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32" w:customStyle="1">
    <w:name w:val="xl124"/>
    <w:basedOn w:val="71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33" w:customStyle="1">
    <w:name w:val="xl125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34" w:customStyle="1">
    <w:name w:val="xl126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35" w:customStyle="1">
    <w:name w:val="xl127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36" w:customStyle="1">
    <w:name w:val="xl128"/>
    <w:basedOn w:val="719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37" w:customStyle="1">
    <w:name w:val="xl129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38" w:customStyle="1">
    <w:name w:val="xl130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39" w:customStyle="1">
    <w:name w:val="xl131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40" w:customStyle="1">
    <w:name w:val="xl132"/>
    <w:basedOn w:val="719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1" w:customStyle="1">
    <w:name w:val="xl133"/>
    <w:basedOn w:val="71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2" w:customStyle="1">
    <w:name w:val="xl134"/>
    <w:basedOn w:val="71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43" w:customStyle="1">
    <w:name w:val="xl135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44" w:customStyle="1">
    <w:name w:val="xl136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45" w:customStyle="1">
    <w:name w:val="xl137"/>
    <w:basedOn w:val="719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46" w:customStyle="1">
    <w:name w:val="xl138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47" w:customStyle="1">
    <w:name w:val="xl139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48" w:customStyle="1">
    <w:name w:val="xl140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49" w:customStyle="1">
    <w:name w:val="xl141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50" w:customStyle="1">
    <w:name w:val="xl142"/>
    <w:basedOn w:val="719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51" w:customStyle="1">
    <w:name w:val="xl143"/>
    <w:basedOn w:val="719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52" w:customStyle="1">
    <w:name w:val="xl144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53" w:customStyle="1">
    <w:name w:val="xl145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54" w:customStyle="1">
    <w:name w:val="xl146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55" w:customStyle="1">
    <w:name w:val="xl147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56" w:customStyle="1">
    <w:name w:val="xl148"/>
    <w:basedOn w:val="719"/>
    <w:pPr>
      <w:spacing w:before="100" w:beforeAutospacing="1" w:after="100" w:afterAutospacing="1"/>
    </w:pPr>
    <w:rPr>
      <w:color w:val="ff0000"/>
    </w:rPr>
  </w:style>
  <w:style w:type="paragraph" w:styleId="857" w:customStyle="1">
    <w:name w:val="xl149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58" w:customStyle="1">
    <w:name w:val="xl150"/>
    <w:basedOn w:val="71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859" w:customStyle="1">
    <w:name w:val="xl151"/>
    <w:basedOn w:val="71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860" w:customStyle="1">
    <w:name w:val="xl152"/>
    <w:basedOn w:val="71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1" w:customStyle="1">
    <w:name w:val="xl153"/>
    <w:basedOn w:val="71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2" w:customStyle="1">
    <w:name w:val="xl154"/>
    <w:basedOn w:val="719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63" w:customStyle="1">
    <w:name w:val="xl155"/>
    <w:basedOn w:val="719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4" w:customStyle="1">
    <w:name w:val="xl156"/>
    <w:basedOn w:val="71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865" w:customStyle="1">
    <w:name w:val="xl157"/>
    <w:basedOn w:val="719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6" w:customStyle="1">
    <w:name w:val="xl158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7" w:customStyle="1">
    <w:name w:val="xl159"/>
    <w:basedOn w:val="719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8" w:customStyle="1">
    <w:name w:val="xl160"/>
    <w:basedOn w:val="71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869" w:customStyle="1">
    <w:name w:val="xl161"/>
    <w:basedOn w:val="719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70" w:customStyle="1">
    <w:name w:val="xl162"/>
    <w:basedOn w:val="71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871" w:customStyle="1">
    <w:name w:val="xl163"/>
    <w:basedOn w:val="71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872" w:customStyle="1">
    <w:name w:val="xl164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873" w:customStyle="1">
    <w:name w:val="xl165"/>
    <w:basedOn w:val="719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74" w:customStyle="1">
    <w:name w:val="xl166"/>
    <w:basedOn w:val="71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75" w:customStyle="1">
    <w:name w:val="xl167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6" w:customStyle="1">
    <w:name w:val="xl168"/>
    <w:basedOn w:val="71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77" w:customStyle="1">
    <w:name w:val="xl169"/>
    <w:basedOn w:val="71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878" w:customStyle="1">
    <w:name w:val="xl170"/>
    <w:basedOn w:val="71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79" w:customStyle="1">
    <w:name w:val="xl171"/>
    <w:basedOn w:val="71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880" w:customStyle="1">
    <w:name w:val="xl172"/>
    <w:basedOn w:val="71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881" w:customStyle="1">
    <w:name w:val="xl173"/>
    <w:basedOn w:val="71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2" w:customStyle="1">
    <w:name w:val="xl174"/>
    <w:basedOn w:val="71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883" w:customStyle="1">
    <w:name w:val="xl175"/>
    <w:basedOn w:val="71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4" w:customStyle="1">
    <w:name w:val="xl176"/>
    <w:basedOn w:val="71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885" w:customStyle="1">
    <w:name w:val="xl177"/>
    <w:basedOn w:val="719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886" w:customStyle="1">
    <w:name w:val="xl178"/>
    <w:basedOn w:val="719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7" w:customStyle="1">
    <w:name w:val="xl179"/>
    <w:basedOn w:val="71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88" w:customStyle="1">
    <w:name w:val="xl180"/>
    <w:basedOn w:val="71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889" w:customStyle="1">
    <w:name w:val="xl181"/>
    <w:basedOn w:val="71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890" w:customStyle="1">
    <w:name w:val="xl182"/>
    <w:basedOn w:val="71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91" w:customStyle="1">
    <w:name w:val="xl183"/>
    <w:basedOn w:val="71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892" w:customStyle="1">
    <w:name w:val="xl184"/>
    <w:basedOn w:val="71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3" w:customStyle="1">
    <w:name w:val="xl185"/>
    <w:basedOn w:val="71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94" w:customStyle="1">
    <w:name w:val="xl186"/>
    <w:basedOn w:val="71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895" w:customStyle="1">
    <w:name w:val="xl187"/>
    <w:basedOn w:val="71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6" w:customStyle="1">
    <w:name w:val="xl188"/>
    <w:basedOn w:val="71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97" w:customStyle="1">
    <w:name w:val="xl189"/>
    <w:basedOn w:val="71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898" w:customStyle="1">
    <w:name w:val="xl190"/>
    <w:basedOn w:val="71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9" w:customStyle="1">
    <w:name w:val="xl191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00" w:customStyle="1">
    <w:name w:val="xl192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01" w:customStyle="1">
    <w:name w:val="xl193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2" w:customStyle="1">
    <w:name w:val="xl194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03" w:customStyle="1">
    <w:name w:val="xl195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04" w:customStyle="1">
    <w:name w:val="xl196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5" w:customStyle="1">
    <w:name w:val="xl197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06" w:customStyle="1">
    <w:name w:val="xl198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07" w:customStyle="1">
    <w:name w:val="xl199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08" w:customStyle="1">
    <w:name w:val="xl200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09" w:customStyle="1">
    <w:name w:val="xl201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10" w:customStyle="1">
    <w:name w:val="xl202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11" w:customStyle="1">
    <w:name w:val="xl203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12" w:customStyle="1">
    <w:name w:val="xl204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13" w:customStyle="1">
    <w:name w:val="xl205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4" w:customStyle="1">
    <w:name w:val="xl206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15" w:customStyle="1">
    <w:name w:val="xl207"/>
    <w:basedOn w:val="71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16" w:customStyle="1">
    <w:name w:val="xl208"/>
    <w:basedOn w:val="71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17" w:customStyle="1">
    <w:name w:val="xl209"/>
    <w:basedOn w:val="71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18" w:customStyle="1">
    <w:name w:val="xl210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19" w:customStyle="1">
    <w:name w:val="xl211"/>
    <w:basedOn w:val="71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920" w:customStyle="1">
    <w:name w:val="xl212"/>
    <w:basedOn w:val="71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921" w:customStyle="1">
    <w:name w:val="xl213"/>
    <w:basedOn w:val="71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22" w:customStyle="1">
    <w:name w:val="xl214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3" w:customStyle="1">
    <w:name w:val="xl215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4" w:customStyle="1">
    <w:name w:val="xl216"/>
    <w:basedOn w:val="71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5" w:customStyle="1">
    <w:name w:val="xl217"/>
    <w:basedOn w:val="71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6" w:customStyle="1">
    <w:name w:val="xl218"/>
    <w:basedOn w:val="71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7" w:customStyle="1">
    <w:name w:val="xl219"/>
    <w:basedOn w:val="71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8" w:customStyle="1">
    <w:name w:val="xl220"/>
    <w:basedOn w:val="71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9" w:customStyle="1">
    <w:name w:val="xl221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30" w:customStyle="1">
    <w:name w:val="xl222"/>
    <w:basedOn w:val="71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1" w:customStyle="1">
    <w:name w:val="xl223"/>
    <w:basedOn w:val="71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2" w:customStyle="1">
    <w:name w:val="xl224"/>
    <w:basedOn w:val="71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3" w:customStyle="1">
    <w:name w:val="xl225"/>
    <w:basedOn w:val="71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4" w:customStyle="1">
    <w:name w:val="xl226"/>
    <w:basedOn w:val="71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5" w:customStyle="1">
    <w:name w:val="xl227"/>
    <w:basedOn w:val="71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6" w:customStyle="1">
    <w:name w:val="xl228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37" w:customStyle="1">
    <w:name w:val="xl229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38" w:customStyle="1">
    <w:name w:val="xl230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9" w:customStyle="1">
    <w:name w:val="xl231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40" w:customStyle="1">
    <w:name w:val="xl232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41" w:customStyle="1">
    <w:name w:val="xl233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42" w:customStyle="1">
    <w:name w:val="xl234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3" w:customStyle="1">
    <w:name w:val="xl235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4" w:customStyle="1">
    <w:name w:val="xl236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45" w:customStyle="1">
    <w:name w:val="xl237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46" w:customStyle="1">
    <w:name w:val="xl238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947" w:customStyle="1">
    <w:name w:val="xl239"/>
    <w:basedOn w:val="71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48" w:customStyle="1">
    <w:name w:val="xl240"/>
    <w:basedOn w:val="71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49" w:customStyle="1">
    <w:name w:val="xl241"/>
    <w:basedOn w:val="71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50" w:customStyle="1">
    <w:name w:val="xl242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51" w:customStyle="1">
    <w:name w:val="xl243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52" w:customStyle="1">
    <w:name w:val="xl244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53" w:customStyle="1">
    <w:name w:val="xl245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54" w:customStyle="1">
    <w:name w:val="xl246"/>
    <w:basedOn w:val="71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55" w:customStyle="1">
    <w:name w:val="xl247"/>
    <w:basedOn w:val="71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56" w:customStyle="1">
    <w:name w:val="xl248"/>
    <w:basedOn w:val="71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957" w:customStyle="1">
    <w:name w:val="xl249"/>
    <w:basedOn w:val="71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58" w:customStyle="1">
    <w:name w:val="xl250"/>
    <w:basedOn w:val="71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59" w:customStyle="1">
    <w:name w:val="xl251"/>
    <w:basedOn w:val="71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60" w:customStyle="1">
    <w:name w:val="xl252"/>
    <w:basedOn w:val="71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1" w:customStyle="1">
    <w:name w:val="xl253"/>
    <w:basedOn w:val="71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62" w:customStyle="1">
    <w:name w:val="xl254"/>
    <w:basedOn w:val="71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3" w:customStyle="1">
    <w:name w:val="xl255"/>
    <w:basedOn w:val="719"/>
    <w:pPr>
      <w:spacing w:before="100" w:beforeAutospacing="1" w:after="100" w:afterAutospacing="1"/>
    </w:pPr>
    <w:rPr>
      <w:color w:val="151fe9"/>
    </w:rPr>
  </w:style>
  <w:style w:type="paragraph" w:styleId="964" w:customStyle="1">
    <w:name w:val="xl256"/>
    <w:basedOn w:val="719"/>
    <w:pPr>
      <w:spacing w:before="100" w:beforeAutospacing="1" w:after="100" w:afterAutospacing="1"/>
    </w:pPr>
    <w:rPr>
      <w:color w:val="974706"/>
    </w:rPr>
  </w:style>
  <w:style w:type="paragraph" w:styleId="965" w:customStyle="1">
    <w:name w:val="xl257"/>
    <w:basedOn w:val="719"/>
    <w:pPr>
      <w:spacing w:before="100" w:beforeAutospacing="1" w:after="100" w:afterAutospacing="1"/>
    </w:pPr>
  </w:style>
  <w:style w:type="character" w:styleId="966" w:customStyle="1">
    <w:name w:val="Верхний колонтитул Знак"/>
    <w:link w:val="739"/>
    <w:rPr>
      <w:sz w:val="24"/>
      <w:szCs w:val="24"/>
    </w:rPr>
  </w:style>
  <w:style w:type="character" w:styleId="967" w:customStyle="1">
    <w:name w:val="Нижний колонтитул Знак"/>
    <w:link w:val="736"/>
    <w:rPr>
      <w:sz w:val="24"/>
      <w:szCs w:val="24"/>
    </w:rPr>
  </w:style>
  <w:style w:type="paragraph" w:styleId="968">
    <w:name w:val="Body Text Indent 3"/>
    <w:basedOn w:val="719"/>
    <w:link w:val="969"/>
    <w:pPr>
      <w:ind w:left="283"/>
      <w:spacing w:after="120"/>
      <w:widowControl w:val="off"/>
    </w:pPr>
    <w:rPr>
      <w:sz w:val="16"/>
      <w:szCs w:val="16"/>
    </w:rPr>
  </w:style>
  <w:style w:type="character" w:styleId="969" w:customStyle="1">
    <w:name w:val="Основной текст с отступом 3 Знак"/>
    <w:basedOn w:val="723"/>
    <w:link w:val="968"/>
    <w:rPr>
      <w:sz w:val="16"/>
      <w:szCs w:val="16"/>
    </w:rPr>
  </w:style>
  <w:style w:type="paragraph" w:styleId="970">
    <w:name w:val="Body Text 2"/>
    <w:basedOn w:val="719"/>
    <w:link w:val="971"/>
    <w:pPr>
      <w:spacing w:after="120" w:line="480" w:lineRule="auto"/>
      <w:widowControl w:val="off"/>
    </w:pPr>
    <w:rPr>
      <w:szCs w:val="20"/>
    </w:rPr>
  </w:style>
  <w:style w:type="character" w:styleId="971" w:customStyle="1">
    <w:name w:val="Основной текст 2 Знак"/>
    <w:basedOn w:val="723"/>
    <w:link w:val="970"/>
    <w:rPr>
      <w:sz w:val="24"/>
    </w:rPr>
  </w:style>
  <w:style w:type="paragraph" w:styleId="972">
    <w:name w:val="Body Text Indent 2"/>
    <w:basedOn w:val="719"/>
    <w:link w:val="973"/>
    <w:pPr>
      <w:ind w:left="283"/>
      <w:spacing w:after="120" w:line="480" w:lineRule="auto"/>
      <w:widowControl w:val="off"/>
    </w:pPr>
    <w:rPr>
      <w:szCs w:val="20"/>
    </w:rPr>
  </w:style>
  <w:style w:type="character" w:styleId="973" w:customStyle="1">
    <w:name w:val="Основной текст с отступом 2 Знак"/>
    <w:basedOn w:val="723"/>
    <w:link w:val="972"/>
    <w:rPr>
      <w:sz w:val="24"/>
    </w:rPr>
  </w:style>
  <w:style w:type="paragraph" w:styleId="974">
    <w:name w:val="footnote text"/>
    <w:basedOn w:val="719"/>
    <w:link w:val="975"/>
    <w:rPr>
      <w:sz w:val="20"/>
      <w:szCs w:val="20"/>
    </w:rPr>
  </w:style>
  <w:style w:type="character" w:styleId="975" w:customStyle="1">
    <w:name w:val="Текст сноски Знак"/>
    <w:basedOn w:val="723"/>
    <w:link w:val="974"/>
  </w:style>
  <w:style w:type="character" w:styleId="976">
    <w:name w:val="footnote reference"/>
    <w:rPr>
      <w:vertAlign w:val="superscript"/>
    </w:rPr>
  </w:style>
  <w:style w:type="character" w:styleId="977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978" w:customStyle="1">
    <w:name w:val="Style5"/>
    <w:basedOn w:val="719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979" w:customStyle="1">
    <w:name w:val="Абзац списка Знак"/>
    <w:link w:val="742"/>
    <w:uiPriority w:val="99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80" w:customStyle="1">
    <w:name w:val="rezul"/>
    <w:basedOn w:val="719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981" w:customStyle="1">
    <w:name w:val="Таблицы (моноширинный)"/>
    <w:basedOn w:val="719"/>
    <w:next w:val="719"/>
    <w:pPr>
      <w:jc w:val="both"/>
    </w:pPr>
    <w:rPr>
      <w:rFonts w:ascii="Courier New" w:hAnsi="Courier New" w:cs="Courier New"/>
      <w:sz w:val="20"/>
      <w:szCs w:val="20"/>
    </w:rPr>
  </w:style>
  <w:style w:type="paragraph" w:styleId="982">
    <w:name w:val="Title"/>
    <w:basedOn w:val="719"/>
    <w:link w:val="983"/>
    <w:qFormat/>
    <w:pPr>
      <w:jc w:val="center"/>
    </w:pPr>
    <w:rPr>
      <w:rFonts w:ascii="Courier New" w:hAnsi="Courier New" w:cs="Courier New"/>
      <w:szCs w:val="20"/>
    </w:rPr>
  </w:style>
  <w:style w:type="character" w:styleId="983" w:customStyle="1">
    <w:name w:val="Заголовок Знак"/>
    <w:basedOn w:val="723"/>
    <w:link w:val="982"/>
    <w:rPr>
      <w:rFonts w:ascii="Courier New" w:hAnsi="Courier New" w:cs="Courier New"/>
      <w:sz w:val="24"/>
    </w:rPr>
  </w:style>
  <w:style w:type="character" w:styleId="984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985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986" w:customStyle="1">
    <w:name w:val="Основной текст3"/>
    <w:basedOn w:val="719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paragraph" w:styleId="987" w:customStyle="1">
    <w:name w:val="Без интервала1"/>
    <w:uiPriority w:val="99"/>
    <w:rPr>
      <w:rFonts w:eastAsia="Calibri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3DFA2-2AA2-44A1-8B92-9784B5B3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Смирнова Н. С. Консультант Управление делами Администрация городского округа г. Шахунья</cp:lastModifiedBy>
  <cp:revision>37</cp:revision>
  <dcterms:created xsi:type="dcterms:W3CDTF">2024-03-05T10:20:00Z</dcterms:created>
  <dcterms:modified xsi:type="dcterms:W3CDTF">2026-03-02T13:46:00Z</dcterms:modified>
</cp:coreProperties>
</file>